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9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73"/>
        <w:gridCol w:w="1713"/>
        <w:gridCol w:w="1096"/>
        <w:gridCol w:w="1041"/>
        <w:gridCol w:w="2585"/>
        <w:gridCol w:w="1691"/>
        <w:gridCol w:w="2761"/>
      </w:tblGrid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"https://wcca.wicourts.gov/caseDetail.html?caseNo=2021CF000888&amp;countyNo=13&amp;index=0"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fr-FR"/>
                <w14:textFill>
                  <w14:solidFill>
                    <w14:srgbClr w14:val="175778"/>
                  </w14:solidFill>
                </w14:textFill>
              </w:rPr>
              <w:t>2021CF000888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04-15-2021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"https://wcca.wicourts.gov/caseDetail.html?caseNo=2021CF000888&amp;countyNo=13&amp;index=0"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fr-FR"/>
                <w14:textFill>
                  <w14:solidFill>
                    <w14:srgbClr w14:val="175778"/>
                  </w14:solidFill>
                </w14:textFill>
              </w:rPr>
              <w:t>2021CF000888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04-15-2021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Lee,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"https://wcca.wicourts.gov/caseDetail.html?caseNo=2021CF000888&amp;countyNo=13&amp;index=0"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fr-FR"/>
                <w14:textFill>
                  <w14:solidFill>
                    <w14:srgbClr w14:val="175778"/>
                  </w14:solidFill>
                </w14:textFill>
              </w:rPr>
              <w:t>2021CF000888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04-15-2021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"https://wcca.wicourts.gov/caseDetail.html?caseNo=2020CF002953&amp;countyNo=13&amp;index=0"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fr-FR"/>
                <w14:textFill>
                  <w14:solidFill>
                    <w14:srgbClr w14:val="175778"/>
                  </w14:solidFill>
                </w14:textFill>
              </w:rPr>
              <w:t>2020CF002953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11-19-2020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"https://wcca.wicourts.gov/caseDetail.html?caseNo=2020CF002953&amp;countyNo=13&amp;index=0"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fr-FR"/>
                <w14:textFill>
                  <w14:solidFill>
                    <w14:srgbClr w14:val="175778"/>
                  </w14:solidFill>
                </w14:textFill>
              </w:rPr>
              <w:t>2020CF002953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11-19-2020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Lee,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"https://wcca.wicourts.gov/caseDetail.html?caseNo=2020CF002689&amp;countyNo=13&amp;index=0"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2020CF002689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10-21-2020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Lee,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"https://wcca.wicourts.gov/caseDetail.html?caseNo=2020CF002689&amp;countyNo=13&amp;index=0"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2020CF002689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10-21-2020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83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"https://wcca.wicourts.gov/caseDetail.html?caseNo=2020SC004703&amp;countyNo=13&amp;index=0"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2020SC004703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08-28-2020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CMC2 New Fountains LLC vs. Steven Price et al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"https://wcca.wicourts.gov/caseDetail.html?caseNo=2020TR005685&amp;countyNo=13&amp;index=0"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2020TR005685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06-29-2020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"https://wcca.wicourts.gov/caseDetail.html?caseNo=2020TR005684&amp;countyNo=13&amp;index=0"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2020TR005684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06-29-2020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"https://wcca.wicourts.gov/caseDetail.html?caseNo=2020TR005683&amp;countyNo=13&amp;index=0"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2020TR005683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06-29-2020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"https://wcca.wicourts.gov/caseDetail.html?caseNo=2020CF001557&amp;countyNo=13&amp;index=0"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fr-FR"/>
                <w14:textFill>
                  <w14:solidFill>
                    <w14:srgbClr w14:val="175778"/>
                  </w14:solidFill>
                </w14:textFill>
              </w:rPr>
              <w:t>2020CF001557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06-23-2020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"https://wcca.wicourts.gov/caseDetail.html?caseNo=2020CF001557&amp;countyNo=13&amp;index=0"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fr-FR"/>
                <w14:textFill>
                  <w14:solidFill>
                    <w14:srgbClr w14:val="175778"/>
                  </w14:solidFill>
                </w14:textFill>
              </w:rPr>
              <w:t>2020CF001557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06-23-2020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Lee,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"https://wcca.wicourts.gov/caseDetail.html?caseNo=2020CF001556&amp;countyNo=13&amp;index=0"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fr-FR"/>
                <w14:textFill>
                  <w14:solidFill>
                    <w14:srgbClr w14:val="175778"/>
                  </w14:solidFill>
                </w14:textFill>
              </w:rPr>
              <w:t>2020CF001556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06-23-2020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Lee,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"https://wcca.wicourts.gov/caseDetail.html?caseNo=2020CF001556&amp;countyNo=13&amp;index=0"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fr-FR"/>
                <w14:textFill>
                  <w14:solidFill>
                    <w14:srgbClr w14:val="175778"/>
                  </w14:solidFill>
                </w14:textFill>
              </w:rPr>
              <w:t>2020CF001556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06-23-2020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"https://wcca.wicourts.gov/caseDetail.html?caseNo=2020TR005288&amp;countyNo=13&amp;index=0"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2020TR005288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06-16-2020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 County vs. Steven L Price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"https://wcca.wicourts.gov/caseDetail.html?caseNo=2020CF001139&amp;countyNo=13&amp;index=0"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2020CF001139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05-07-2020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"https://wcca.wicourts.gov/caseDetail.html?caseNo=2020CF001139&amp;countyNo=13&amp;index=0"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2020CF001139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05-07-2020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Lee,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"https://wcca.wicourts.gov/caseDetail.html?caseNo=2019CF002729&amp;countyNo=13&amp;index=0"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2019CF002729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11-06-2019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"https://wcca.wicourts.gov/caseDetail.html?caseNo=2019CM002723&amp;countyNo=13&amp;index=0"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2019CM002723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10-30-2019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"https://wcca.wicourts.gov/caseDetail.html?caseNo=2019CM001751&amp;countyNo=13&amp;index=0"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pt-PT"/>
                <w14:textFill>
                  <w14:solidFill>
                    <w14:srgbClr w14:val="175778"/>
                  </w14:solidFill>
                </w14:textFill>
              </w:rPr>
              <w:t>2019CM001751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07-23-2019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Open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"https://wcca.wicourts.gov/caseDetail.html?caseNo=2019TR001387&amp;countyNo=13&amp;index=0"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2019TR001387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02-04-2019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 County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"https://wcca.wicourts.gov/caseDetail.html?caseNo=2019TR001386&amp;countyNo=13&amp;index=0"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2019TR001386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02-04-2019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 County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"https://wcca.wicourts.gov/caseDetail.html?caseNo=2018CF002468&amp;countyNo=13&amp;index=0"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en-US"/>
                <w14:textFill>
                  <w14:solidFill>
                    <w14:srgbClr w14:val="175778"/>
                  </w14:solidFill>
                </w14:textFill>
              </w:rPr>
              <w:t>2018CF002468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12-06-2018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"https://wcca.wicourts.gov/caseDetail.html?caseNo=2018CF002468&amp;countyNo=13&amp;index=0"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en-US"/>
                <w14:textFill>
                  <w14:solidFill>
                    <w14:srgbClr w14:val="175778"/>
                  </w14:solidFill>
                </w14:textFill>
              </w:rPr>
              <w:t>2018CF002468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12-06-2018</w:t>
            </w:r>
          </w:p>
        </w:tc>
        <w:tc>
          <w:tcPr>
            <w:tcW w:type="dxa" w:w="10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Lee, Jr</w:t>
            </w:r>
          </w:p>
        </w:tc>
        <w:tc>
          <w:tcPr>
            <w:tcW w:type="dxa" w:w="16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</w:tbl>
    <w:p>
      <w:pPr>
        <w:pStyle w:val="Body"/>
        <w:spacing w:line="288" w:lineRule="auto"/>
        <w:rPr>
          <w:sz w:val="24"/>
          <w:szCs w:val="24"/>
        </w:rPr>
      </w:pPr>
    </w:p>
    <w:p>
      <w:pPr>
        <w:pStyle w:val="Body"/>
        <w:spacing w:line="288" w:lineRule="auto"/>
        <w:rPr>
          <w:sz w:val="24"/>
          <w:szCs w:val="24"/>
        </w:rPr>
      </w:pPr>
    </w:p>
    <w:tbl>
      <w:tblPr>
        <w:tblW w:w="129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71"/>
        <w:gridCol w:w="1726"/>
        <w:gridCol w:w="1051"/>
        <w:gridCol w:w="1079"/>
        <w:gridCol w:w="2598"/>
        <w:gridCol w:w="1693"/>
        <w:gridCol w:w="2742"/>
      </w:tblGrid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"https://wcca.wicourts.gov/caseDetail.html?caseNo=2018CF002307&amp;countyNo=13&amp;index=0"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2018CF002307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11-13-2018</w:t>
            </w:r>
          </w:p>
        </w:tc>
        <w:tc>
          <w:tcPr>
            <w:tcW w:type="dxa" w:w="1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"https://wcca.wicourts.gov/caseDetail.html?caseNo=2018CF002307&amp;countyNo=13&amp;index=0"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2018CF002307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11-13-2018</w:t>
            </w:r>
          </w:p>
        </w:tc>
        <w:tc>
          <w:tcPr>
            <w:tcW w:type="dxa" w:w="1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Lee, Jr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/>
        </w:tc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"https://wcca.wicourts.gov/caseDetail.html?caseNo=2018CM001545&amp;countyNo=13&amp;index=0"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pt-PT"/>
                <w14:textFill>
                  <w14:solidFill>
                    <w14:srgbClr w14:val="175778"/>
                  </w14:solidFill>
                </w14:textFill>
              </w:rPr>
              <w:t>2018CM001545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08-13-2018</w:t>
            </w:r>
          </w:p>
        </w:tc>
        <w:tc>
          <w:tcPr>
            <w:tcW w:type="dxa" w:w="1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"https://wcca.wicourts.gov/caseDetail.html?caseNo=2018CM000273&amp;countyNo=13&amp;index=0"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t>2018CM000273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02-16-2018</w:t>
            </w:r>
          </w:p>
        </w:tc>
        <w:tc>
          <w:tcPr>
            <w:tcW w:type="dxa" w:w="1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"https://wcca.wicourts.gov/caseDetail.html?caseNo=2015CM001454&amp;countyNo=13&amp;index=0"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pt-PT"/>
                <w14:textFill>
                  <w14:solidFill>
                    <w14:srgbClr w14:val="175778"/>
                  </w14:solidFill>
                </w14:textFill>
              </w:rPr>
              <w:t>2015CM001454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07-15-2015</w:t>
            </w:r>
          </w:p>
        </w:tc>
        <w:tc>
          <w:tcPr>
            <w:tcW w:type="dxa" w:w="1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  <w:tr>
        <w:tblPrEx>
          <w:shd w:val="clear" w:color="auto" w:fill="auto"/>
        </w:tblPrEx>
        <w:trPr>
          <w:trHeight w:val="558" w:hRule="atLeast"/>
        </w:trPr>
        <w:tc>
          <w:tcPr>
            <w:tcW w:type="dxa" w:w="2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instrText xml:space="preserve"> HYPERLINK "https://wcca.wicourts.gov/caseDetail.html?caseNo=2014CM000292&amp;countyNo=13&amp;index=0"</w:instrText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175778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165778"/>
                <w:sz w:val="24"/>
                <w:szCs w:val="24"/>
                <w:u w:val="single" w:color="334c64"/>
                <w:shd w:val="clear" w:color="auto" w:fill="ffffff"/>
                <w:rtl w:val="0"/>
                <w:lang w:val="pt-PT"/>
                <w14:textFill>
                  <w14:solidFill>
                    <w14:srgbClr w14:val="175778"/>
                  </w14:solidFill>
                </w14:textFill>
              </w:rPr>
              <w:t>2014CM000292</w:t>
            </w:r>
            <w:r>
              <w:rPr>
                <w:outline w:val="0"/>
                <w:color w:val="334c64"/>
                <w:sz w:val="24"/>
                <w:szCs w:val="24"/>
                <w:u w:val="single" w:color="334c64"/>
                <w:shd w:val="clear" w:color="auto" w:fill="ffffff"/>
                <w:rtl w:val="0"/>
                <w14:textFill>
                  <w14:solidFill>
                    <w14:srgbClr w14:val="334D64"/>
                  </w14:solidFill>
                </w14:textFill>
              </w:rPr>
              <w:fldChar w:fldCharType="end" w:fldLock="0"/>
            </w:r>
          </w:p>
        </w:tc>
        <w:tc>
          <w:tcPr>
            <w:tcW w:type="dxa" w:w="1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02-13-2014</w:t>
            </w:r>
          </w:p>
        </w:tc>
        <w:tc>
          <w:tcPr>
            <w:tcW w:type="dxa" w:w="10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Dane</w:t>
            </w:r>
          </w:p>
        </w:tc>
        <w:tc>
          <w:tcPr>
            <w:tcW w:type="dxa" w:w="10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Closed</w:t>
            </w:r>
          </w:p>
        </w:tc>
        <w:tc>
          <w:tcPr>
            <w:tcW w:type="dxa" w:w="2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Price, Steven L, Jr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06-10-1996</w:t>
            </w:r>
          </w:p>
        </w:tc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4f4f4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outline w:val="0"/>
                <w:color w:val="212121"/>
                <w:sz w:val="24"/>
                <w:szCs w:val="24"/>
                <w:shd w:val="clear" w:color="auto" w:fill="ffffff"/>
                <w:rtl w:val="0"/>
                <w14:textFill>
                  <w14:solidFill>
                    <w14:srgbClr w14:val="222222"/>
                  </w14:solidFill>
                </w14:textFill>
              </w:rPr>
              <w:t>State of Wisconsin vs. Steven L Price Jr</w:t>
            </w:r>
          </w:p>
        </w:tc>
      </w:tr>
    </w:tbl>
    <w:p>
      <w:pPr>
        <w:pStyle w:val="Body"/>
        <w:spacing w:line="288" w:lineRule="auto"/>
      </w:pP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165778"/>
      <w14:textFill>
        <w14:solidFill>
          <w14:srgbClr w14:val="175778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